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3CFB" w14:textId="77777777" w:rsidR="00A95E83" w:rsidRDefault="00A95E83"/>
    <w:p w14:paraId="71D549FD" w14:textId="77777777" w:rsidR="00A95E83" w:rsidRDefault="00E37CD3">
      <w:pPr>
        <w:jc w:val="center"/>
        <w:rPr>
          <w:b/>
        </w:rPr>
      </w:pPr>
      <w:r>
        <w:rPr>
          <w:b/>
        </w:rPr>
        <w:t>Banco de Iniciativas Territoriales para enfrentar el COVID-19</w:t>
      </w:r>
    </w:p>
    <w:p w14:paraId="1E8462D4" w14:textId="77777777" w:rsidR="00A95E83" w:rsidRDefault="00E37CD3">
      <w:pPr>
        <w:jc w:val="center"/>
        <w:rPr>
          <w:b/>
        </w:rPr>
      </w:pPr>
      <w:r>
        <w:rPr>
          <w:b/>
        </w:rPr>
        <w:t xml:space="preserve">Planilla de relevamiento </w:t>
      </w:r>
    </w:p>
    <w:p w14:paraId="57D0127E" w14:textId="77777777" w:rsidR="00A95E83" w:rsidRDefault="00E37CD3">
      <w:pPr>
        <w:jc w:val="both"/>
      </w:pPr>
      <w:r>
        <w:t xml:space="preserve">La emergencia de la Pandemia COVID-19 generó nuevas experiencias para el tratamiento, intervención y trabajo por parte de los diversos actores públicos, privados, de la sociedad civil y del conocimiento. </w:t>
      </w:r>
    </w:p>
    <w:p w14:paraId="64623D72" w14:textId="77777777" w:rsidR="00A95E83" w:rsidRDefault="00E37CD3">
      <w:pPr>
        <w:jc w:val="both"/>
      </w:pPr>
      <w:r>
        <w:t xml:space="preserve">Con el fin de iniciar un proceso de aproximación a </w:t>
      </w:r>
      <w:r>
        <w:t>estas experiencias y recursos generados desde los diversos territorios y niveles de intervención es que invitamos a relevarlas con una breve ficha de identificación y descripción. De esta forma podremos organizar y sistematizar la información con el fin de</w:t>
      </w:r>
      <w:r>
        <w:t xml:space="preserve"> generar un banco de iniciativas y recursos desarrollados en plena pandemia, para enfrentarla desde los territorios. Asimismo, será un insumo para la reflexión individual y colectiva de las iniciativas de desarrollo en procesos de crisis y cambio actual.</w:t>
      </w:r>
    </w:p>
    <w:p w14:paraId="27DC17CE" w14:textId="77777777" w:rsidR="00A95E83" w:rsidRDefault="00E37CD3">
      <w:pPr>
        <w:jc w:val="both"/>
      </w:pPr>
      <w:r>
        <w:t>E</w:t>
      </w:r>
      <w:r>
        <w:t>l acercamiento a cada una de estas iniciativas, artículos, herramientas, nuevas estrategias, nos permitirá reflexionar sobre los procesos de desarrollo territorial desde la praxis.</w:t>
      </w:r>
    </w:p>
    <w:p w14:paraId="418A0810" w14:textId="77777777" w:rsidR="00A95E83" w:rsidRDefault="00E37CD3">
      <w:pPr>
        <w:jc w:val="both"/>
      </w:pPr>
      <w:bookmarkStart w:id="0" w:name="_heading=h.gjdgxs" w:colFirst="0" w:colLast="0"/>
      <w:bookmarkEnd w:id="0"/>
      <w:r>
        <w:t>El relevamiento de la información se estructura de la siguiente forma: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A95E83" w14:paraId="51A1368D" w14:textId="77777777">
        <w:tc>
          <w:tcPr>
            <w:tcW w:w="8644" w:type="dxa"/>
          </w:tcPr>
          <w:p w14:paraId="67641990" w14:textId="77777777" w:rsidR="00A95E83" w:rsidRDefault="00E37CD3">
            <w:r>
              <w:t>Fech</w:t>
            </w:r>
            <w:r>
              <w:t>a publicación / relevamiento de la iniciativa:</w:t>
            </w:r>
          </w:p>
          <w:p w14:paraId="06359BA8" w14:textId="77777777" w:rsidR="00A95E83" w:rsidRDefault="00E37CD3">
            <w:r>
              <w:t>28 de abril</w:t>
            </w:r>
          </w:p>
        </w:tc>
      </w:tr>
      <w:tr w:rsidR="00A95E83" w14:paraId="519C2C33" w14:textId="77777777">
        <w:tc>
          <w:tcPr>
            <w:tcW w:w="8644" w:type="dxa"/>
          </w:tcPr>
          <w:p w14:paraId="30B693BE" w14:textId="77777777" w:rsidR="00A95E83" w:rsidRDefault="00E37CD3">
            <w:r>
              <w:t>Localización: Trenque Lauquen - Provincia de Buenos Aires</w:t>
            </w:r>
          </w:p>
          <w:p w14:paraId="674EB5AA" w14:textId="77777777" w:rsidR="00A95E83" w:rsidRDefault="00A95E83"/>
        </w:tc>
      </w:tr>
      <w:tr w:rsidR="00A95E83" w14:paraId="5FE5BBAE" w14:textId="77777777">
        <w:tc>
          <w:tcPr>
            <w:tcW w:w="8644" w:type="dxa"/>
          </w:tcPr>
          <w:p w14:paraId="6F587A83" w14:textId="77777777" w:rsidR="00A95E83" w:rsidRDefault="00E37CD3">
            <w:r>
              <w:t>Tipo de institución / organización: (marcar con una X)</w:t>
            </w:r>
          </w:p>
          <w:p w14:paraId="3060F990" w14:textId="77777777" w:rsidR="00A95E83" w:rsidRDefault="00E37CD3">
            <w:r>
              <w:t xml:space="preserve">Pública       </w:t>
            </w:r>
          </w:p>
          <w:p w14:paraId="1352DA77" w14:textId="77777777" w:rsidR="00A95E83" w:rsidRDefault="00E37CD3">
            <w:r>
              <w:t>Privada X</w:t>
            </w:r>
          </w:p>
          <w:p w14:paraId="6C93AFD7" w14:textId="77777777" w:rsidR="00A95E83" w:rsidRDefault="00E37CD3">
            <w:r>
              <w:t>Sociedad civil</w:t>
            </w:r>
          </w:p>
          <w:p w14:paraId="78CDB62D" w14:textId="77777777" w:rsidR="00A95E83" w:rsidRDefault="00E37CD3">
            <w:r>
              <w:t>Conocimiento</w:t>
            </w:r>
          </w:p>
          <w:p w14:paraId="06D2CBEB" w14:textId="77777777" w:rsidR="00A95E83" w:rsidRDefault="00E37CD3">
            <w:r>
              <w:t>Mixta</w:t>
            </w:r>
          </w:p>
        </w:tc>
      </w:tr>
      <w:tr w:rsidR="00A95E83" w14:paraId="2AE98F3B" w14:textId="77777777">
        <w:tc>
          <w:tcPr>
            <w:tcW w:w="8644" w:type="dxa"/>
          </w:tcPr>
          <w:p w14:paraId="0B5DDCBA" w14:textId="77777777" w:rsidR="00A95E83" w:rsidRDefault="00E37CD3">
            <w:r>
              <w:t>Identificación de la iniciativa: (denominación) QA Company</w:t>
            </w:r>
          </w:p>
        </w:tc>
      </w:tr>
      <w:tr w:rsidR="00A95E83" w14:paraId="3A489333" w14:textId="77777777">
        <w:tc>
          <w:tcPr>
            <w:tcW w:w="8644" w:type="dxa"/>
          </w:tcPr>
          <w:p w14:paraId="5D28A518" w14:textId="77777777" w:rsidR="00A95E83" w:rsidRDefault="00E37CD3">
            <w:r>
              <w:t>Origen de la iniciativa: (Institución / es que iniciaron el proceso)</w:t>
            </w:r>
          </w:p>
          <w:p w14:paraId="7B5281AD" w14:textId="77777777" w:rsidR="00A95E83" w:rsidRDefault="00E37CD3">
            <w:r>
              <w:t xml:space="preserve">Esta iniciativa surgió a fines del mes de marzo, como una rápida respuesta a la necesidad de reconversión </w:t>
            </w:r>
            <w:proofErr w:type="gramStart"/>
            <w:r>
              <w:t>identificada  por</w:t>
            </w:r>
            <w:proofErr w:type="gramEnd"/>
            <w:r>
              <w:t xml:space="preserve"> la </w:t>
            </w:r>
            <w:r>
              <w:t xml:space="preserve">empresa QA Company, en el marco del inicio de la pandemia. Esta empresa, dedicada a la fabricación de alpargatas, indumentaria y accesorios para un público aventurero y apasionado, decidió reconvertirse y comenzar a fabricar barbijos siguiendo el espíritu </w:t>
            </w:r>
            <w:r>
              <w:t xml:space="preserve">emprendedor y expeditivo que caracteriza a la empresa. </w:t>
            </w:r>
          </w:p>
          <w:p w14:paraId="2745C2A2" w14:textId="77777777" w:rsidR="00A95E83" w:rsidRDefault="00A95E83"/>
        </w:tc>
      </w:tr>
      <w:tr w:rsidR="00A95E83" w14:paraId="3F307F74" w14:textId="77777777">
        <w:tc>
          <w:tcPr>
            <w:tcW w:w="8644" w:type="dxa"/>
          </w:tcPr>
          <w:p w14:paraId="0D43D6E9" w14:textId="77777777" w:rsidR="00A95E83" w:rsidRDefault="00E37CD3">
            <w:r>
              <w:t>Breve resumen descriptivo (no más de 150 palabras): (actores intervinientes, alcance territorial, recursos, líneas de acción, gobernanza)</w:t>
            </w:r>
          </w:p>
          <w:p w14:paraId="7E9851C7" w14:textId="77777777" w:rsidR="00A95E83" w:rsidRDefault="00E37CD3">
            <w:r>
              <w:t>La iniciativa cumplió ya un mes y logró una facturación tota</w:t>
            </w:r>
            <w:r>
              <w:t>l de $1.059.000 y más de 25.000 barbijos vendidos.</w:t>
            </w:r>
          </w:p>
          <w:p w14:paraId="348634C8" w14:textId="77777777" w:rsidR="00A95E83" w:rsidRDefault="00E37CD3">
            <w:r>
              <w:t>El proyecto integra a más de 10 costureras de la ciudad de Trenque Lauquen que fueron convocadas ad hoc, trabajan desde su casa y han generado en conjunto un ingreso de $254.000 para sus familias.</w:t>
            </w:r>
          </w:p>
          <w:p w14:paraId="1BA3AF4E" w14:textId="77777777" w:rsidR="00A95E83" w:rsidRDefault="00E37CD3">
            <w:r>
              <w:t>Los insu</w:t>
            </w:r>
            <w:r>
              <w:t>mos se compran fuera de Trenque Lauquen dado que no es posible el abastecimiento local: telas y elásticos en Buenos Aires, que luego se manda a cortar a un taller de corte a Luján.</w:t>
            </w:r>
          </w:p>
          <w:p w14:paraId="71890439" w14:textId="77777777" w:rsidR="00A95E83" w:rsidRDefault="00E37CD3">
            <w:r>
              <w:lastRenderedPageBreak/>
              <w:t>Respecto a las ventas del producto, se abastece el mercado local (50% de la</w:t>
            </w:r>
            <w:r>
              <w:t xml:space="preserve">s ventas realizadas) y regional (restante 50%), que abarca el resto del distrito de TL (específicamente la localidad de 30 de </w:t>
            </w:r>
            <w:proofErr w:type="gramStart"/>
            <w:r>
              <w:t>Agosto</w:t>
            </w:r>
            <w:proofErr w:type="gramEnd"/>
            <w:r>
              <w:t xml:space="preserve">) y las localidades de Villegas, Pehuajó, Daireaux, Coronel Suárez, 9 de Julio.  </w:t>
            </w:r>
          </w:p>
          <w:p w14:paraId="3073E416" w14:textId="77777777" w:rsidR="00A95E83" w:rsidRDefault="00A95E83"/>
          <w:p w14:paraId="6901F0B0" w14:textId="77777777" w:rsidR="00A95E83" w:rsidRDefault="00A95E83"/>
          <w:p w14:paraId="0A7B81D5" w14:textId="77777777" w:rsidR="00A95E83" w:rsidRDefault="00A95E83"/>
        </w:tc>
      </w:tr>
      <w:tr w:rsidR="00A95E83" w14:paraId="6AB2C89C" w14:textId="77777777">
        <w:tc>
          <w:tcPr>
            <w:tcW w:w="8644" w:type="dxa"/>
          </w:tcPr>
          <w:p w14:paraId="42964C06" w14:textId="77777777" w:rsidR="00A95E83" w:rsidRDefault="00E37CD3">
            <w:r>
              <w:lastRenderedPageBreak/>
              <w:t xml:space="preserve">Aspectos relevantes/ sobresalientes a </w:t>
            </w:r>
            <w:r>
              <w:t>tener en cuenta:</w:t>
            </w:r>
          </w:p>
          <w:p w14:paraId="1AEF5594" w14:textId="77777777" w:rsidR="00A95E83" w:rsidRDefault="00E37CD3">
            <w:r>
              <w:t>La capacidad de anticipación de la situación y rápida respuesta ante una situación adversa, reflejada en la reconversión de la propuesta de valor del emprendimiento ante la crisis. Su capacidad de resiliencia.</w:t>
            </w:r>
          </w:p>
        </w:tc>
      </w:tr>
      <w:tr w:rsidR="00A95E83" w14:paraId="2CDC180C" w14:textId="77777777">
        <w:tc>
          <w:tcPr>
            <w:tcW w:w="8644" w:type="dxa"/>
          </w:tcPr>
          <w:p w14:paraId="67C6EB33" w14:textId="77777777" w:rsidR="00A95E83" w:rsidRDefault="00E37CD3">
            <w:r>
              <w:t>Palabras claves:</w:t>
            </w:r>
          </w:p>
          <w:p w14:paraId="5539FE42" w14:textId="77777777" w:rsidR="00A95E83" w:rsidRDefault="00E37CD3">
            <w:r>
              <w:t>Emprendedor</w:t>
            </w:r>
            <w:r>
              <w:t xml:space="preserve"> - reconversión - barbijos </w:t>
            </w:r>
          </w:p>
        </w:tc>
      </w:tr>
      <w:tr w:rsidR="00A95E83" w14:paraId="05342D6F" w14:textId="77777777">
        <w:tc>
          <w:tcPr>
            <w:tcW w:w="8644" w:type="dxa"/>
          </w:tcPr>
          <w:p w14:paraId="129357AF" w14:textId="77777777" w:rsidR="00A95E83" w:rsidRDefault="00E37CD3">
            <w:r>
              <w:t>Página web – enlaces de la experiencia:</w:t>
            </w:r>
          </w:p>
          <w:p w14:paraId="39978774" w14:textId="77777777" w:rsidR="00A95E83" w:rsidRDefault="00E37CD3">
            <w:hyperlink r:id="rId7">
              <w:r>
                <w:rPr>
                  <w:color w:val="1155CC"/>
                  <w:u w:val="single"/>
                </w:rPr>
                <w:t>https://www.qa.com.ar/</w:t>
              </w:r>
            </w:hyperlink>
          </w:p>
        </w:tc>
      </w:tr>
      <w:tr w:rsidR="00A95E83" w14:paraId="79325DDC" w14:textId="77777777">
        <w:tc>
          <w:tcPr>
            <w:tcW w:w="8644" w:type="dxa"/>
          </w:tcPr>
          <w:p w14:paraId="3DBFA8F5" w14:textId="77777777" w:rsidR="00A95E83" w:rsidRDefault="00E37CD3">
            <w:r>
              <w:t>Contacto: (en caso que lo hubiera)</w:t>
            </w:r>
          </w:p>
          <w:p w14:paraId="7CC18A3B" w14:textId="77777777" w:rsidR="00A95E83" w:rsidRDefault="00E37CD3">
            <w:r>
              <w:t xml:space="preserve">Nombre, apellido y Email:  </w:t>
            </w:r>
            <w:proofErr w:type="spellStart"/>
            <w:r>
              <w:t>Gaston</w:t>
            </w:r>
            <w:proofErr w:type="spellEnd"/>
            <w:r>
              <w:t xml:space="preserve"> Laborde - </w:t>
            </w:r>
            <w:r>
              <w:rPr>
                <w:rFonts w:ascii="Roboto" w:eastAsia="Roboto" w:hAnsi="Roboto" w:cs="Roboto"/>
                <w:color w:val="605E5C"/>
                <w:sz w:val="18"/>
                <w:szCs w:val="18"/>
                <w:highlight w:val="white"/>
              </w:rPr>
              <w:t>glaborde@qa.com.ar</w:t>
            </w:r>
          </w:p>
          <w:p w14:paraId="27E0E15C" w14:textId="77777777" w:rsidR="00A95E83" w:rsidRDefault="00E37CD3">
            <w:r>
              <w:t>Teléfono / celular: 11 - 46737618</w:t>
            </w:r>
          </w:p>
        </w:tc>
      </w:tr>
    </w:tbl>
    <w:p w14:paraId="1C47C027" w14:textId="77777777" w:rsidR="00A95E83" w:rsidRDefault="00A95E83"/>
    <w:p w14:paraId="07A35C22" w14:textId="77777777" w:rsidR="00A95E83" w:rsidRDefault="00A95E83"/>
    <w:sectPr w:rsidR="00A95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EEC84" w14:textId="77777777" w:rsidR="00E37CD3" w:rsidRDefault="00E37CD3">
      <w:pPr>
        <w:spacing w:after="0" w:line="240" w:lineRule="auto"/>
      </w:pPr>
      <w:r>
        <w:separator/>
      </w:r>
    </w:p>
  </w:endnote>
  <w:endnote w:type="continuationSeparator" w:id="0">
    <w:p w14:paraId="0B965641" w14:textId="77777777" w:rsidR="00E37CD3" w:rsidRDefault="00E3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76132" w14:textId="77777777" w:rsidR="000D6E00" w:rsidRDefault="000D6E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B4CC5" w14:textId="77777777" w:rsidR="000D6E00" w:rsidRDefault="000D6E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0186F" w14:textId="77777777" w:rsidR="000D6E00" w:rsidRDefault="000D6E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D673A" w14:textId="77777777" w:rsidR="00E37CD3" w:rsidRDefault="00E37CD3">
      <w:pPr>
        <w:spacing w:after="0" w:line="240" w:lineRule="auto"/>
      </w:pPr>
      <w:r>
        <w:separator/>
      </w:r>
    </w:p>
  </w:footnote>
  <w:footnote w:type="continuationSeparator" w:id="0">
    <w:p w14:paraId="1C9D1DD7" w14:textId="77777777" w:rsidR="00E37CD3" w:rsidRDefault="00E3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C0324" w14:textId="77777777" w:rsidR="000D6E00" w:rsidRDefault="000D6E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1579" w14:textId="5CB4075E" w:rsidR="00A95E83" w:rsidRDefault="00E37C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noProof/>
        <w:color w:val="000000"/>
      </w:rPr>
    </w:pPr>
    <w:r>
      <w:rPr>
        <w:b/>
        <w:color w:val="000000"/>
        <w:sz w:val="28"/>
        <w:szCs w:val="28"/>
      </w:rPr>
      <w:t>Maestría en Desarrollo Territorial</w:t>
    </w:r>
    <w:r>
      <w:rPr>
        <w:b/>
        <w:color w:val="000000"/>
      </w:rPr>
      <w:t xml:space="preserve">      </w:t>
    </w:r>
    <w:r>
      <w:rPr>
        <w:color w:val="000000"/>
      </w:rPr>
      <w:t xml:space="preserve">                                    </w:t>
    </w:r>
  </w:p>
  <w:p w14:paraId="018B8BB3" w14:textId="77777777" w:rsidR="000D6E00" w:rsidRDefault="000D6E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69B82" w14:textId="77777777" w:rsidR="000D6E00" w:rsidRDefault="000D6E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83"/>
    <w:rsid w:val="000D6E00"/>
    <w:rsid w:val="00A95E83"/>
    <w:rsid w:val="00E3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6621E"/>
  <w15:docId w15:val="{E49DD7D2-5A16-486C-BFF3-5188258B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1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58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7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E13"/>
  </w:style>
  <w:style w:type="paragraph" w:styleId="Piedepgina">
    <w:name w:val="footer"/>
    <w:basedOn w:val="Normal"/>
    <w:link w:val="PiedepginaCar"/>
    <w:uiPriority w:val="99"/>
    <w:unhideWhenUsed/>
    <w:rsid w:val="00497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E13"/>
  </w:style>
  <w:style w:type="paragraph" w:styleId="Textodeglobo">
    <w:name w:val="Balloon Text"/>
    <w:basedOn w:val="Normal"/>
    <w:link w:val="TextodegloboCar"/>
    <w:uiPriority w:val="99"/>
    <w:semiHidden/>
    <w:unhideWhenUsed/>
    <w:rsid w:val="0049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E1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qa.com.a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Flb8P9aPU+TfFEoWC1fZvDtLQ==">AMUW2mURSp6+VD66U/SsGO/78HQZGUnu4cevpaKYSMxahbuDIsnLfwZf4dsO/ExvDje/hIjG0PvjyIweGBg5lIV2iYwIpgouagkItWo55aXhQY+SPzxZizlRy0QD0UlhTZiadxEjCGza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Mijal</dc:creator>
  <cp:lastModifiedBy>Luiso</cp:lastModifiedBy>
  <cp:revision>2</cp:revision>
  <dcterms:created xsi:type="dcterms:W3CDTF">2020-04-21T20:43:00Z</dcterms:created>
  <dcterms:modified xsi:type="dcterms:W3CDTF">2020-05-14T20:29:00Z</dcterms:modified>
</cp:coreProperties>
</file>